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B6" w:rsidRPr="003618B6" w:rsidRDefault="00500358" w:rsidP="00217A5B">
      <w:pPr>
        <w:keepNext/>
        <w:jc w:val="center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-457835</wp:posOffset>
                </wp:positionV>
                <wp:extent cx="419100" cy="3429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E0D69" id="Овал 2" o:spid="_x0000_s1026" style="position:absolute;margin-left:238.8pt;margin-top:-36.05pt;width: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" fillcolor="white [3212]" strokecolor="white [3212]" strokeweight="2pt"/>
            </w:pict>
          </mc:Fallback>
        </mc:AlternateContent>
      </w:r>
      <w:r w:rsidR="003618B6" w:rsidRPr="003618B6">
        <w:rPr>
          <w:noProof/>
        </w:rPr>
        <w:drawing>
          <wp:inline distT="0" distB="0" distL="0" distR="0" wp14:anchorId="08D1BBEC" wp14:editId="71230D05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B6" w:rsidRPr="003618B6" w:rsidRDefault="003618B6" w:rsidP="00217A5B">
      <w:pPr>
        <w:keepNext/>
        <w:jc w:val="center"/>
        <w:outlineLvl w:val="2"/>
      </w:pPr>
    </w:p>
    <w:p w:rsidR="003618B6" w:rsidRPr="003618B6" w:rsidRDefault="003618B6" w:rsidP="00217A5B">
      <w:pPr>
        <w:keepNext/>
        <w:jc w:val="center"/>
        <w:outlineLvl w:val="2"/>
      </w:pPr>
      <w:r w:rsidRPr="003618B6">
        <w:t>РОССИЙСКАЯ ФЕДЕРАЦИЯ</w:t>
      </w:r>
    </w:p>
    <w:p w:rsidR="003618B6" w:rsidRPr="003618B6" w:rsidRDefault="003618B6" w:rsidP="00217A5B">
      <w:pPr>
        <w:jc w:val="center"/>
      </w:pPr>
      <w:r w:rsidRPr="003618B6">
        <w:t>ИРКУТСКАЯ ОБЛАСТЬ</w:t>
      </w:r>
    </w:p>
    <w:p w:rsidR="003618B6" w:rsidRPr="003618B6" w:rsidRDefault="003618B6" w:rsidP="00217A5B">
      <w:pPr>
        <w:jc w:val="center"/>
      </w:pPr>
    </w:p>
    <w:p w:rsidR="003618B6" w:rsidRPr="003618B6" w:rsidRDefault="003618B6" w:rsidP="00CD3DA0">
      <w:pPr>
        <w:jc w:val="center"/>
      </w:pPr>
      <w:r w:rsidRPr="003618B6">
        <w:t>АДМИНИСТРАЦИЯ ЧУНСКОГО РАЙОНА</w:t>
      </w:r>
    </w:p>
    <w:p w:rsidR="003618B6" w:rsidRPr="00217A5B" w:rsidRDefault="003618B6" w:rsidP="00CD3DA0">
      <w:pPr>
        <w:jc w:val="center"/>
        <w:rPr>
          <w:b/>
          <w:sz w:val="56"/>
          <w:szCs w:val="56"/>
        </w:rPr>
      </w:pPr>
      <w:r w:rsidRPr="00217A5B">
        <w:rPr>
          <w:b/>
          <w:sz w:val="56"/>
          <w:szCs w:val="56"/>
        </w:rPr>
        <w:t>Постановление</w:t>
      </w:r>
    </w:p>
    <w:p w:rsidR="003618B6" w:rsidRDefault="003618B6" w:rsidP="00CD3DA0">
      <w:pPr>
        <w:jc w:val="center"/>
      </w:pPr>
    </w:p>
    <w:p w:rsidR="003618B6" w:rsidRPr="003618B6" w:rsidRDefault="00542B8A" w:rsidP="00542B8A">
      <w:pPr>
        <w:jc w:val="center"/>
      </w:pPr>
      <w:r>
        <w:t xml:space="preserve">29.12.2023 г. </w:t>
      </w:r>
      <w:r w:rsidR="003618B6" w:rsidRPr="003618B6">
        <w:t xml:space="preserve">                        </w:t>
      </w:r>
      <w:r w:rsidR="00D10AF3">
        <w:t xml:space="preserve"> </w:t>
      </w:r>
      <w:r w:rsidR="003618B6" w:rsidRPr="003618B6">
        <w:t xml:space="preserve">    </w:t>
      </w:r>
      <w:r w:rsidR="00D10AF3">
        <w:t xml:space="preserve"> </w:t>
      </w:r>
      <w:r w:rsidR="003618B6" w:rsidRPr="003618B6">
        <w:t xml:space="preserve">   </w:t>
      </w:r>
      <w:r w:rsidR="00D10AF3">
        <w:t xml:space="preserve">  </w:t>
      </w:r>
      <w:r w:rsidR="00BD4DBF">
        <w:t xml:space="preserve">    </w:t>
      </w:r>
      <w:r w:rsidR="003618B6" w:rsidRPr="003618B6">
        <w:t xml:space="preserve">    </w:t>
      </w:r>
      <w:proofErr w:type="spellStart"/>
      <w:r w:rsidR="003618B6" w:rsidRPr="003618B6">
        <w:t>рп</w:t>
      </w:r>
      <w:proofErr w:type="spellEnd"/>
      <w:r w:rsidR="003618B6" w:rsidRPr="003618B6">
        <w:t xml:space="preserve">. Чунский          </w:t>
      </w:r>
      <w:r w:rsidR="00D10AF3">
        <w:t xml:space="preserve">              </w:t>
      </w:r>
      <w:r w:rsidR="00BD4DBF">
        <w:t xml:space="preserve">      </w:t>
      </w:r>
      <w:r w:rsidR="003618B6" w:rsidRPr="003618B6">
        <w:t xml:space="preserve">                   № </w:t>
      </w:r>
      <w:r>
        <w:t>412</w:t>
      </w:r>
    </w:p>
    <w:p w:rsidR="003618B6" w:rsidRPr="003618B6" w:rsidRDefault="003618B6" w:rsidP="00D10AF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D10AF3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618B6">
        <w:rPr>
          <w:rFonts w:ascii="Times New Roman" w:hAnsi="Times New Roman" w:cs="Times New Roman"/>
          <w:b w:val="0"/>
          <w:sz w:val="24"/>
          <w:szCs w:val="24"/>
        </w:rPr>
        <w:t>О внесении изменений в муниципальную программу Чунского районн</w:t>
      </w:r>
      <w:r w:rsidR="00F10C83">
        <w:rPr>
          <w:rFonts w:ascii="Times New Roman" w:hAnsi="Times New Roman" w:cs="Times New Roman"/>
          <w:b w:val="0"/>
          <w:sz w:val="24"/>
          <w:szCs w:val="24"/>
        </w:rPr>
        <w:t xml:space="preserve">ого муниципального образования </w:t>
      </w:r>
      <w:r w:rsidRPr="003618B6">
        <w:rPr>
          <w:rFonts w:ascii="Times New Roman" w:hAnsi="Times New Roman" w:cs="Times New Roman"/>
          <w:b w:val="0"/>
          <w:sz w:val="24"/>
          <w:szCs w:val="24"/>
        </w:rPr>
        <w:t>«Охрана труда» на 2022-2027 годы</w:t>
      </w:r>
    </w:p>
    <w:p w:rsidR="003618B6" w:rsidRPr="003618B6" w:rsidRDefault="003618B6" w:rsidP="00F10C8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3618B6">
      <w:pPr>
        <w:shd w:val="clear" w:color="auto" w:fill="FFFFFF"/>
        <w:ind w:firstLine="709"/>
        <w:jc w:val="both"/>
        <w:rPr>
          <w:color w:val="000000"/>
        </w:rPr>
      </w:pPr>
      <w:r w:rsidRPr="00ED6E8B">
        <w:t xml:space="preserve">В целях приведения объема финансирования муниципальной программы </w:t>
      </w:r>
      <w:r w:rsidRPr="00ED6E8B">
        <w:rPr>
          <w:bCs/>
        </w:rPr>
        <w:t>«Охрана труда» на 2022-2027 годы</w:t>
      </w:r>
      <w:r w:rsidR="003A2555">
        <w:t>, утвержденной</w:t>
      </w:r>
      <w:r w:rsidRPr="00ED6E8B">
        <w:t xml:space="preserve"> постановлением администрации Чунского района от 18.11.2021 года № 174, в соответствие с решением </w:t>
      </w:r>
      <w:proofErr w:type="spellStart"/>
      <w:r w:rsidRPr="00ED6E8B">
        <w:t>Чунской</w:t>
      </w:r>
      <w:proofErr w:type="spellEnd"/>
      <w:r w:rsidRPr="00ED6E8B">
        <w:t xml:space="preserve"> районной Думы от </w:t>
      </w:r>
      <w:r w:rsidR="003661D4">
        <w:t>20.12</w:t>
      </w:r>
      <w:r w:rsidR="00875474">
        <w:t>.2023</w:t>
      </w:r>
      <w:r w:rsidRPr="00ED6E8B">
        <w:t xml:space="preserve"> года № </w:t>
      </w:r>
      <w:r w:rsidR="00875474">
        <w:t>1</w:t>
      </w:r>
      <w:r w:rsidR="003661D4">
        <w:t>7</w:t>
      </w:r>
      <w:r w:rsidR="00D00744">
        <w:t>9</w:t>
      </w:r>
      <w:r w:rsidRPr="00ED6E8B">
        <w:t xml:space="preserve"> </w:t>
      </w:r>
      <w:r w:rsidR="00017D59" w:rsidRPr="00017D59">
        <w:t xml:space="preserve">«О внесении изменений в решение </w:t>
      </w:r>
      <w:proofErr w:type="spellStart"/>
      <w:r w:rsidR="00017D59" w:rsidRPr="00017D59">
        <w:t>Чунской</w:t>
      </w:r>
      <w:proofErr w:type="spellEnd"/>
      <w:r w:rsidR="00017D59" w:rsidRPr="00017D59">
        <w:t xml:space="preserve"> районной Думы от 26.12.2022 года № 136 «О бюджете Чунского районного муниципального образования на 2023 год и плановый период 2024 и 2025 годов»</w:t>
      </w:r>
      <w:r w:rsidR="00E601AF">
        <w:t xml:space="preserve">, </w:t>
      </w:r>
      <w:r w:rsidRPr="00ED6E8B">
        <w:t>в соответствии с Федеральным законом «Об общих принципах организации местного самоуправления в Российской Федерации» от 06.10.2003 года № 131-ФЗ (в ред. от</w:t>
      </w:r>
      <w:r w:rsidR="00646F72" w:rsidRPr="00ED6E8B">
        <w:t xml:space="preserve"> </w:t>
      </w:r>
      <w:r w:rsidR="00592661" w:rsidRPr="00592661">
        <w:t>02.11.2023</w:t>
      </w:r>
      <w:r w:rsidRPr="00ED6E8B"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руководствуясь статьями 38, 50 Устава Чунского районного муниципального образования,</w:t>
      </w:r>
    </w:p>
    <w:p w:rsidR="003618B6" w:rsidRPr="003618B6" w:rsidRDefault="003618B6" w:rsidP="00963401">
      <w:pPr>
        <w:widowControl w:val="0"/>
      </w:pPr>
    </w:p>
    <w:p w:rsidR="003618B6" w:rsidRPr="003618B6" w:rsidRDefault="00863506" w:rsidP="008635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Внести изменения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 (прилагаются).</w:t>
      </w:r>
    </w:p>
    <w:p w:rsidR="003618B6" w:rsidRPr="003618B6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3618B6" w:rsidRPr="003618B6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В течение 10 дней со дня официального опубликования настоящего постановления отделу труда аппарата администрации Чунского района (</w:t>
      </w:r>
      <w:proofErr w:type="spellStart"/>
      <w:r w:rsidR="00EC0B80">
        <w:rPr>
          <w:rFonts w:ascii="Times New Roman" w:hAnsi="Times New Roman" w:cs="Times New Roman"/>
          <w:b w:val="0"/>
          <w:sz w:val="24"/>
          <w:szCs w:val="24"/>
        </w:rPr>
        <w:t>Шахманова</w:t>
      </w:r>
      <w:proofErr w:type="spellEnd"/>
      <w:r w:rsidR="00EC0B80">
        <w:rPr>
          <w:rFonts w:ascii="Times New Roman" w:hAnsi="Times New Roman" w:cs="Times New Roman"/>
          <w:b w:val="0"/>
          <w:sz w:val="24"/>
          <w:szCs w:val="24"/>
        </w:rPr>
        <w:t xml:space="preserve"> С.Б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.) разместить изменения, утвержденные настоящим постановлением в Государственной автоматизированной информационной системе «Управление» (www.gasy.gov.ru)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</w:p>
    <w:p w:rsidR="003618B6" w:rsidRPr="003618B6" w:rsidRDefault="00F2710A" w:rsidP="00F2710A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618B6" w:rsidRPr="003618B6" w:rsidRDefault="001D5C48" w:rsidP="001D5C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3618B6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A69FE" w:rsidRPr="003618B6" w:rsidRDefault="00AA69FE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AA69FE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69FE">
        <w:rPr>
          <w:rFonts w:ascii="Times New Roman" w:hAnsi="Times New Roman" w:cs="Times New Roman"/>
          <w:b w:val="0"/>
          <w:sz w:val="24"/>
          <w:szCs w:val="24"/>
        </w:rPr>
        <w:t>Исполняющий обязанности</w:t>
      </w:r>
    </w:p>
    <w:p w:rsidR="003618B6" w:rsidRPr="00B27AA2" w:rsidRDefault="00AA69FE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>эр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 xml:space="preserve"> Чунского района</w:t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 w:rsidRPr="00AA69FE">
        <w:rPr>
          <w:rFonts w:ascii="Times New Roman" w:hAnsi="Times New Roman" w:cs="Times New Roman"/>
          <w:b w:val="0"/>
          <w:sz w:val="24"/>
          <w:szCs w:val="24"/>
        </w:rPr>
        <w:t xml:space="preserve">О.А. </w:t>
      </w:r>
      <w:proofErr w:type="spellStart"/>
      <w:r w:rsidRPr="00AA69FE">
        <w:rPr>
          <w:rFonts w:ascii="Times New Roman" w:hAnsi="Times New Roman" w:cs="Times New Roman"/>
          <w:b w:val="0"/>
          <w:sz w:val="24"/>
          <w:szCs w:val="24"/>
        </w:rPr>
        <w:t>Толпекина</w:t>
      </w:r>
      <w:proofErr w:type="spellEnd"/>
    </w:p>
    <w:p w:rsidR="001D5C48" w:rsidRDefault="001D5C48">
      <w:r>
        <w:br w:type="page"/>
      </w:r>
    </w:p>
    <w:p w:rsidR="00EA7B1A" w:rsidRPr="00E201B8" w:rsidRDefault="00500358" w:rsidP="00542B8A">
      <w:pPr>
        <w:tabs>
          <w:tab w:val="num" w:pos="720"/>
        </w:tabs>
        <w:ind w:left="6663"/>
        <w:rPr>
          <w:rFonts w:eastAsia="Calibri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-419735</wp:posOffset>
                </wp:positionV>
                <wp:extent cx="361950" cy="3143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0543D" id="Овал 3" o:spid="_x0000_s1026" style="position:absolute;margin-left:241.05pt;margin-top:-33.05pt;width:28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" fillcolor="white [3212]" strokecolor="white [3212]" strokeweight="2pt"/>
            </w:pict>
          </mc:Fallback>
        </mc:AlternateContent>
      </w:r>
      <w:r w:rsidR="00B13C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-348615</wp:posOffset>
                </wp:positionV>
                <wp:extent cx="381000" cy="3048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EBD7A" id="Овал 5" o:spid="_x0000_s1026" style="position:absolute;margin-left:241.8pt;margin-top:-27.45pt;width:30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" fillcolor="white [3212]" strokecolor="white [3212]" strokeweight="2pt"/>
            </w:pict>
          </mc:Fallback>
        </mc:AlternateContent>
      </w:r>
      <w:r w:rsidR="00EA7B1A" w:rsidRPr="00E201B8">
        <w:rPr>
          <w:rFonts w:eastAsia="Calibri"/>
          <w:lang w:eastAsia="en-US"/>
        </w:rPr>
        <w:t>Приложение</w:t>
      </w:r>
    </w:p>
    <w:p w:rsidR="0023755F" w:rsidRPr="00E201B8" w:rsidRDefault="00EA7B1A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>к постановлению администрации</w:t>
      </w:r>
    </w:p>
    <w:p w:rsidR="00EA7B1A" w:rsidRPr="00E201B8" w:rsidRDefault="0023755F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>Чунского района</w:t>
      </w:r>
    </w:p>
    <w:p w:rsidR="00EA7B1A" w:rsidRPr="00E201B8" w:rsidRDefault="00EA7B1A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 xml:space="preserve">от </w:t>
      </w:r>
      <w:r w:rsidR="0056786D">
        <w:rPr>
          <w:rFonts w:eastAsia="Calibri"/>
          <w:lang w:eastAsia="en-US"/>
        </w:rPr>
        <w:t xml:space="preserve">29.12.2023 г. </w:t>
      </w:r>
      <w:r w:rsidRPr="00E201B8">
        <w:rPr>
          <w:rFonts w:eastAsia="Calibri"/>
          <w:lang w:eastAsia="en-US"/>
        </w:rPr>
        <w:t xml:space="preserve"> № </w:t>
      </w:r>
      <w:r w:rsidR="0056786D">
        <w:rPr>
          <w:rFonts w:eastAsia="Calibri"/>
          <w:lang w:eastAsia="en-US"/>
        </w:rPr>
        <w:t>412</w:t>
      </w:r>
    </w:p>
    <w:p w:rsidR="00EA7B1A" w:rsidRPr="00386F0D" w:rsidRDefault="00EA7B1A" w:rsidP="003B635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3B6351" w:rsidRDefault="00EA7B1A" w:rsidP="003B6351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Cs/>
        </w:rPr>
      </w:pPr>
      <w:r w:rsidRPr="00386F0D">
        <w:rPr>
          <w:rFonts w:eastAsia="Calibri"/>
          <w:lang w:eastAsia="en-US"/>
        </w:rPr>
        <w:t>Изменения, вносимые в муниципальную программу</w:t>
      </w:r>
      <w:r w:rsidR="00AB3EEC">
        <w:rPr>
          <w:rFonts w:eastAsia="Calibri"/>
          <w:lang w:eastAsia="en-US"/>
        </w:rPr>
        <w:t xml:space="preserve"> </w:t>
      </w:r>
      <w:r w:rsidR="00AB3EEC" w:rsidRPr="003618B6">
        <w:t>Чунского районн</w:t>
      </w:r>
      <w:r w:rsidR="00AB3EEC">
        <w:t>ого муниципального образования</w:t>
      </w:r>
      <w:r w:rsidRPr="00386F0D">
        <w:rPr>
          <w:rFonts w:eastAsia="Calibri"/>
          <w:lang w:eastAsia="en-US"/>
        </w:rPr>
        <w:t xml:space="preserve"> </w:t>
      </w:r>
      <w:r w:rsidRPr="00386F0D">
        <w:rPr>
          <w:bCs/>
        </w:rPr>
        <w:t>«Охрана труда» на 2022-2027 годы, утвержденную постановлением администрации Чунского района от 18.11.2021 года № 174</w:t>
      </w:r>
    </w:p>
    <w:p w:rsidR="00EA7B1A" w:rsidRPr="00386F0D" w:rsidRDefault="00EA7B1A" w:rsidP="005C35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386F0D" w:rsidRDefault="005C357E" w:rsidP="005C35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24527F">
        <w:rPr>
          <w:bCs/>
        </w:rPr>
        <w:t>Строку</w:t>
      </w:r>
      <w:r w:rsidR="00EA7B1A" w:rsidRPr="00386F0D">
        <w:rPr>
          <w:bCs/>
        </w:rPr>
        <w:t xml:space="preserve"> 9</w:t>
      </w:r>
      <w:r w:rsidR="0024527F">
        <w:rPr>
          <w:bCs/>
        </w:rPr>
        <w:t xml:space="preserve"> главы 1 «Паспорт</w:t>
      </w:r>
      <w:r w:rsidR="00EA7B1A" w:rsidRPr="00386F0D">
        <w:rPr>
          <w:bCs/>
        </w:rPr>
        <w:t xml:space="preserve"> муниципальной программы</w:t>
      </w:r>
      <w:r w:rsidR="0024527F">
        <w:rPr>
          <w:bCs/>
        </w:rPr>
        <w:t>»</w:t>
      </w:r>
      <w:r w:rsidR="00EA7B1A" w:rsidRPr="00386F0D">
        <w:rPr>
          <w:bCs/>
        </w:rPr>
        <w:t xml:space="preserve"> изложить в новой редакции </w:t>
      </w:r>
      <w:r w:rsidR="00795863">
        <w:rPr>
          <w:bCs/>
        </w:rPr>
        <w:br/>
      </w:r>
      <w:r w:rsidR="00EA7B1A" w:rsidRPr="00386F0D">
        <w:rPr>
          <w:bCs/>
        </w:rPr>
        <w:t>(приложение 1).</w:t>
      </w:r>
    </w:p>
    <w:p w:rsidR="00EA7B1A" w:rsidRPr="00386F0D" w:rsidRDefault="00795863" w:rsidP="007958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 w:rsidR="00EA7B1A" w:rsidRPr="00386F0D">
        <w:rPr>
          <w:bCs/>
        </w:rPr>
        <w:t>Главу 4 «Объем и источники финансирования муниципальной программы» изложить в новой редакции (приложение 2).</w:t>
      </w:r>
    </w:p>
    <w:p w:rsidR="00EA7B1A" w:rsidRPr="00386F0D" w:rsidRDefault="00570F7C" w:rsidP="00624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624BFD">
        <w:rPr>
          <w:bCs/>
        </w:rPr>
        <w:t xml:space="preserve">. </w:t>
      </w:r>
      <w:r w:rsidR="00EA7B1A" w:rsidRPr="00386F0D">
        <w:rPr>
          <w:bCs/>
        </w:rPr>
        <w:t xml:space="preserve">Таблицу 1 «Система мероприятий подпрограммы 2 «Улучшение условий и охраны труда в структурных учреждениях администрации Чунского района» изложить в новой редакции (приложение </w:t>
      </w:r>
      <w:r w:rsidR="00CF2737">
        <w:rPr>
          <w:bCs/>
        </w:rPr>
        <w:t>3</w:t>
      </w:r>
      <w:r w:rsidR="00EA7B1A" w:rsidRPr="00386F0D">
        <w:rPr>
          <w:bCs/>
        </w:rPr>
        <w:t>).</w:t>
      </w:r>
    </w:p>
    <w:p w:rsidR="00EA7B1A" w:rsidRPr="00386F0D" w:rsidRDefault="00EA7B1A" w:rsidP="008A098A">
      <w:pPr>
        <w:jc w:val="both"/>
        <w:rPr>
          <w:bCs/>
        </w:rPr>
      </w:pPr>
    </w:p>
    <w:p w:rsidR="00EA7B1A" w:rsidRPr="00386F0D" w:rsidRDefault="00EA7B1A" w:rsidP="008A098A">
      <w:pPr>
        <w:jc w:val="both"/>
        <w:rPr>
          <w:bCs/>
        </w:rPr>
      </w:pPr>
    </w:p>
    <w:p w:rsidR="002E39ED" w:rsidRPr="002E39ED" w:rsidRDefault="002E39ED" w:rsidP="002E39ED">
      <w:pPr>
        <w:jc w:val="both"/>
        <w:rPr>
          <w:bCs/>
        </w:rPr>
      </w:pPr>
      <w:r w:rsidRPr="002E39ED">
        <w:rPr>
          <w:bCs/>
        </w:rPr>
        <w:t>Исполняющий обязанности руководителя</w:t>
      </w:r>
    </w:p>
    <w:p w:rsidR="008050E0" w:rsidRDefault="002E39ED" w:rsidP="002E39ED">
      <w:pPr>
        <w:jc w:val="both"/>
        <w:rPr>
          <w:bCs/>
        </w:rPr>
      </w:pPr>
      <w:r w:rsidRPr="002E39ED">
        <w:rPr>
          <w:bCs/>
        </w:rPr>
        <w:t>аппарата администрации Чунского района</w:t>
      </w:r>
      <w:r w:rsidRPr="002E39ED">
        <w:rPr>
          <w:bCs/>
        </w:rPr>
        <w:tab/>
      </w:r>
      <w:r w:rsidRPr="002E39ED">
        <w:rPr>
          <w:bCs/>
        </w:rPr>
        <w:tab/>
      </w:r>
      <w:r w:rsidRPr="002E39ED">
        <w:rPr>
          <w:bCs/>
        </w:rPr>
        <w:tab/>
      </w:r>
      <w:r w:rsidRPr="002E39ED">
        <w:rPr>
          <w:bCs/>
        </w:rPr>
        <w:tab/>
      </w:r>
      <w:r w:rsidRPr="002E39ED">
        <w:rPr>
          <w:bCs/>
        </w:rPr>
        <w:tab/>
      </w:r>
      <w:r w:rsidRPr="002E39ED">
        <w:rPr>
          <w:bCs/>
        </w:rPr>
        <w:tab/>
        <w:t xml:space="preserve">    В.В. Назарова</w:t>
      </w:r>
    </w:p>
    <w:p w:rsidR="008050E0" w:rsidRDefault="008050E0" w:rsidP="008050E0">
      <w:pPr>
        <w:jc w:val="both"/>
        <w:rPr>
          <w:bCs/>
        </w:rPr>
        <w:sectPr w:rsidR="008050E0" w:rsidSect="005A0448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A823CD" w:rsidRPr="00397368" w:rsidRDefault="00A823CD" w:rsidP="00397368">
      <w:pPr>
        <w:ind w:left="5103"/>
        <w:rPr>
          <w:bCs/>
          <w:kern w:val="2"/>
          <w:lang w:eastAsia="fa-IR" w:bidi="fa-IR"/>
        </w:rPr>
      </w:pPr>
      <w:r w:rsidRPr="00397368">
        <w:rPr>
          <w:bCs/>
          <w:kern w:val="2"/>
          <w:lang w:eastAsia="fa-IR" w:bidi="fa-IR"/>
        </w:rPr>
        <w:lastRenderedPageBreak/>
        <w:t>Приложение 1</w:t>
      </w:r>
    </w:p>
    <w:p w:rsidR="00C11877" w:rsidRPr="00397368" w:rsidRDefault="00A823CD" w:rsidP="00397368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397368">
        <w:rPr>
          <w:bCs/>
          <w:kern w:val="2"/>
          <w:lang w:eastAsia="fa-IR" w:bidi="fa-IR"/>
        </w:rPr>
        <w:t>к изменениям, вносимым в муниципальную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программу Чунского районного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муниципального образования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«Охрана труда» на 2022-2027 годы</w:t>
      </w:r>
      <w:r w:rsidR="00A34CD0" w:rsidRPr="00397368">
        <w:rPr>
          <w:bCs/>
          <w:kern w:val="2"/>
          <w:lang w:eastAsia="fa-IR" w:bidi="fa-IR"/>
        </w:rPr>
        <w:t>,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A34CD0" w:rsidRPr="00397368">
        <w:rPr>
          <w:bCs/>
          <w:kern w:val="2"/>
          <w:lang w:eastAsia="fa-IR" w:bidi="fa-IR"/>
        </w:rPr>
        <w:t>утвержденную постановлением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C11877" w:rsidRPr="00397368">
        <w:rPr>
          <w:bCs/>
          <w:kern w:val="2"/>
          <w:lang w:eastAsia="fa-IR" w:bidi="fa-IR"/>
        </w:rPr>
        <w:t>администрац</w:t>
      </w:r>
      <w:r w:rsidR="00A34CD0" w:rsidRPr="00397368">
        <w:rPr>
          <w:bCs/>
          <w:kern w:val="2"/>
          <w:lang w:eastAsia="fa-IR" w:bidi="fa-IR"/>
        </w:rPr>
        <w:t>и</w:t>
      </w:r>
      <w:r w:rsidR="006F55BC" w:rsidRPr="00397368">
        <w:rPr>
          <w:bCs/>
          <w:kern w:val="2"/>
          <w:lang w:eastAsia="fa-IR" w:bidi="fa-IR"/>
        </w:rPr>
        <w:t>и</w:t>
      </w:r>
      <w:r w:rsidR="00C11877" w:rsidRPr="00397368">
        <w:rPr>
          <w:bCs/>
          <w:kern w:val="2"/>
          <w:lang w:eastAsia="fa-IR" w:bidi="fa-IR"/>
        </w:rPr>
        <w:t xml:space="preserve"> Чунского района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C11877" w:rsidRPr="00397368">
        <w:rPr>
          <w:bCs/>
          <w:kern w:val="2"/>
          <w:lang w:eastAsia="fa-IR" w:bidi="fa-IR"/>
        </w:rPr>
        <w:t>от 18.11.2021</w:t>
      </w:r>
      <w:r w:rsidR="00870FB4" w:rsidRPr="00397368">
        <w:rPr>
          <w:bCs/>
          <w:kern w:val="2"/>
          <w:lang w:eastAsia="fa-IR" w:bidi="fa-IR"/>
        </w:rPr>
        <w:t xml:space="preserve"> года</w:t>
      </w:r>
      <w:r w:rsidR="00C11877" w:rsidRPr="00397368">
        <w:rPr>
          <w:bCs/>
          <w:kern w:val="2"/>
          <w:lang w:eastAsia="fa-IR" w:bidi="fa-IR"/>
        </w:rPr>
        <w:t xml:space="preserve"> № 174</w:t>
      </w:r>
    </w:p>
    <w:p w:rsidR="003618B6" w:rsidRPr="00386F0D" w:rsidRDefault="003618B6" w:rsidP="008A098A">
      <w:pPr>
        <w:tabs>
          <w:tab w:val="num" w:pos="720"/>
        </w:tabs>
        <w:jc w:val="both"/>
      </w:pPr>
    </w:p>
    <w:p w:rsidR="000157B8" w:rsidRDefault="000157B8" w:rsidP="000157B8">
      <w:pPr>
        <w:jc w:val="center"/>
      </w:pPr>
      <w:r w:rsidRPr="006C5716">
        <w:t>Глава 1. ПАСПОРТ МУНИЦИПАЛЬНОЙ ПРОГРАММЫ</w:t>
      </w:r>
    </w:p>
    <w:p w:rsidR="000157B8" w:rsidRDefault="000157B8" w:rsidP="000157B8"/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513"/>
      </w:tblGrid>
      <w:tr w:rsidR="000157B8" w:rsidRPr="006C5716" w:rsidTr="00262CE1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</w:t>
            </w:r>
            <w:r w:rsidRPr="006C5716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Наименование характеристик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Содержание характеристик муниципальной программы</w:t>
            </w:r>
          </w:p>
        </w:tc>
      </w:tr>
      <w:tr w:rsidR="000157B8" w:rsidRPr="006C5716" w:rsidTr="00262C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3</w:t>
            </w:r>
          </w:p>
        </w:tc>
      </w:tr>
      <w:tr w:rsidR="00567C7D" w:rsidRPr="006C5716" w:rsidTr="00262CE1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6C5716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6C571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6C5716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Объем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Общий объем финансирования муниципальной программы составляет </w:t>
            </w:r>
            <w:r w:rsidR="00320955" w:rsidRPr="00320955">
              <w:t>1 11</w:t>
            </w:r>
            <w:r w:rsidR="00AF55FF">
              <w:t>4</w:t>
            </w:r>
            <w:r w:rsidR="00320955" w:rsidRPr="00320955">
              <w:t>,</w:t>
            </w:r>
            <w:r w:rsidR="005B34F6">
              <w:t>8</w:t>
            </w:r>
            <w:r w:rsidR="001105FA">
              <w:t xml:space="preserve"> </w:t>
            </w:r>
            <w:r w:rsidRPr="00377342">
              <w:t>тыс. руб.:</w:t>
            </w:r>
          </w:p>
          <w:p w:rsidR="00EC5DEC" w:rsidRPr="00377342" w:rsidRDefault="005F3F3F" w:rsidP="0015245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EC5DEC" w:rsidRPr="00377342">
              <w:t xml:space="preserve"> по подпрограммам:</w:t>
            </w:r>
          </w:p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>а) «Улучшение условий и охраны труда на</w:t>
            </w:r>
            <w:r>
              <w:t xml:space="preserve"> территории Чунского района» </w:t>
            </w:r>
            <w:r w:rsidRPr="000D2F26">
              <w:t xml:space="preserve">- </w:t>
            </w:r>
            <w:r w:rsidR="007B720C">
              <w:t>46</w:t>
            </w:r>
            <w:r w:rsidRPr="000D2F26">
              <w:t>,0 тыс</w:t>
            </w:r>
            <w:r w:rsidRPr="00377342">
              <w:t>.</w:t>
            </w:r>
            <w:r w:rsidR="005F3F3F">
              <w:t xml:space="preserve"> </w:t>
            </w:r>
            <w:r w:rsidRPr="00377342">
              <w:t>руб</w:t>
            </w:r>
            <w:r w:rsidR="00EC120E">
              <w:t>.</w:t>
            </w:r>
            <w:r w:rsidRPr="00377342">
              <w:t>;</w:t>
            </w:r>
          </w:p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б) «Улучшение условий и охраны труда в структурных учреждениях администрации Чунского района» - </w:t>
            </w:r>
            <w:r w:rsidR="00F14D0D" w:rsidRPr="00C457F1">
              <w:t>1 0</w:t>
            </w:r>
            <w:r w:rsidR="00B22140">
              <w:t>68</w:t>
            </w:r>
            <w:r w:rsidR="00F14D0D" w:rsidRPr="00C457F1">
              <w:t>,</w:t>
            </w:r>
            <w:r w:rsidR="005B34F6">
              <w:t>8</w:t>
            </w:r>
            <w:r w:rsidR="00F14D0D">
              <w:t xml:space="preserve"> </w:t>
            </w:r>
            <w:r w:rsidRPr="00377342">
              <w:t>тыс.</w:t>
            </w:r>
            <w:r w:rsidR="005F3F3F">
              <w:t xml:space="preserve"> </w:t>
            </w:r>
            <w:r w:rsidRPr="00377342">
              <w:t>руб.</w:t>
            </w:r>
          </w:p>
          <w:p w:rsidR="00EC5DEC" w:rsidRPr="00377342" w:rsidRDefault="00E75AD3" w:rsidP="0015245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EC5DEC" w:rsidRPr="00377342">
              <w:t xml:space="preserve"> по годам реализации: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а) 2022 год –</w:t>
            </w:r>
            <w:r w:rsidR="00E75AD3" w:rsidRPr="00586FEF">
              <w:t xml:space="preserve"> </w:t>
            </w:r>
            <w:r w:rsidRPr="00586FEF">
              <w:t>304,5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б) 2023 год –</w:t>
            </w:r>
            <w:r w:rsidR="00F457C1" w:rsidRPr="00586FEF">
              <w:t xml:space="preserve"> </w:t>
            </w:r>
            <w:r w:rsidR="00AF55FF" w:rsidRPr="00AF55FF">
              <w:t xml:space="preserve">179,6 </w:t>
            </w:r>
            <w:r w:rsidRPr="00586FEF">
              <w:t>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в) 2024 год – </w:t>
            </w:r>
            <w:r w:rsidR="00D518DA" w:rsidRPr="00586FEF">
              <w:t>151,5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г) 2025 год – </w:t>
            </w:r>
            <w:r w:rsidR="00D518DA" w:rsidRPr="00586FEF">
              <w:t>80,0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д) 2026 год – 194,6 тыс. руб.;</w:t>
            </w:r>
          </w:p>
          <w:p w:rsidR="00EC5DEC" w:rsidRPr="00377342" w:rsidRDefault="00F457C1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е) 2027 год – </w:t>
            </w:r>
            <w:r w:rsidR="00EC5DEC" w:rsidRPr="00586FEF">
              <w:t>204,6 тыс. руб.</w:t>
            </w:r>
          </w:p>
          <w:p w:rsidR="00EC5DEC" w:rsidRPr="00377342" w:rsidRDefault="00FA15AC" w:rsidP="0015245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="00EC5DEC" w:rsidRPr="00377342">
              <w:t xml:space="preserve"> п</w:t>
            </w:r>
            <w:r>
              <w:t>о источникам финансирования МП:</w:t>
            </w:r>
          </w:p>
          <w:p w:rsidR="00EC5DEC" w:rsidRPr="006C5716" w:rsidRDefault="00EC5DEC" w:rsidP="00AF55FF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а) бюджет Чунского районного муниципального образования – </w:t>
            </w:r>
            <w:r w:rsidR="007B720C">
              <w:br/>
            </w:r>
            <w:r w:rsidR="00320955" w:rsidRPr="00320955">
              <w:t>1 11</w:t>
            </w:r>
            <w:r w:rsidR="00AF55FF">
              <w:t>4</w:t>
            </w:r>
            <w:r w:rsidR="00320955" w:rsidRPr="00320955">
              <w:t>,</w:t>
            </w:r>
            <w:r w:rsidR="005B34F6">
              <w:t>8</w:t>
            </w:r>
            <w:r w:rsidR="001105FA">
              <w:t xml:space="preserve"> </w:t>
            </w:r>
            <w:r w:rsidRPr="00377342">
              <w:t>тыс. руб.</w:t>
            </w:r>
          </w:p>
        </w:tc>
      </w:tr>
    </w:tbl>
    <w:p w:rsidR="008E7F7D" w:rsidRDefault="008E7F7D" w:rsidP="008A098A">
      <w:pPr>
        <w:jc w:val="both"/>
      </w:pPr>
    </w:p>
    <w:p w:rsidR="00992D42" w:rsidRDefault="00992D42" w:rsidP="008A098A">
      <w:pPr>
        <w:jc w:val="both"/>
      </w:pPr>
    </w:p>
    <w:p w:rsidR="002E39ED" w:rsidRDefault="002E39ED" w:rsidP="002E39ED">
      <w:pPr>
        <w:widowControl w:val="0"/>
        <w:autoSpaceDE w:val="0"/>
        <w:autoSpaceDN w:val="0"/>
        <w:adjustRightInd w:val="0"/>
        <w:outlineLvl w:val="2"/>
      </w:pPr>
      <w:r>
        <w:t>Исполняющий обязанности руководителя</w:t>
      </w:r>
    </w:p>
    <w:p w:rsidR="00992D42" w:rsidRDefault="002E39ED" w:rsidP="002E39ED">
      <w:pPr>
        <w:widowControl w:val="0"/>
        <w:autoSpaceDE w:val="0"/>
        <w:autoSpaceDN w:val="0"/>
        <w:adjustRightInd w:val="0"/>
        <w:outlineLvl w:val="2"/>
      </w:pPr>
      <w:r>
        <w:t>аппарата 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 Назарова</w:t>
      </w:r>
    </w:p>
    <w:p w:rsidR="00DF574E" w:rsidRDefault="00DF574E">
      <w:r>
        <w:br w:type="page"/>
      </w:r>
    </w:p>
    <w:p w:rsidR="002F18C4" w:rsidRPr="00BA625D" w:rsidRDefault="002F18C4" w:rsidP="00BA625D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BA625D">
        <w:rPr>
          <w:bCs/>
          <w:kern w:val="2"/>
          <w:lang w:eastAsia="fa-IR" w:bidi="fa-IR"/>
        </w:rPr>
        <w:lastRenderedPageBreak/>
        <w:t>Приложение 2</w:t>
      </w:r>
    </w:p>
    <w:p w:rsidR="00047DD1" w:rsidRPr="00BA625D" w:rsidRDefault="00047DD1" w:rsidP="00BA625D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BA625D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992D42" w:rsidRDefault="00992D42" w:rsidP="00F80775"/>
    <w:p w:rsidR="00A75DD7" w:rsidRDefault="00A75DD7" w:rsidP="00A75DD7">
      <w:pPr>
        <w:widowControl w:val="0"/>
        <w:autoSpaceDE w:val="0"/>
        <w:autoSpaceDN w:val="0"/>
        <w:adjustRightInd w:val="0"/>
        <w:ind w:left="-142"/>
        <w:jc w:val="center"/>
        <w:outlineLvl w:val="2"/>
        <w:rPr>
          <w:bCs/>
        </w:rPr>
      </w:pPr>
      <w:r>
        <w:rPr>
          <w:bCs/>
        </w:rPr>
        <w:t xml:space="preserve">Глава 4. </w:t>
      </w:r>
      <w:r w:rsidRPr="0045039E">
        <w:rPr>
          <w:bCs/>
        </w:rPr>
        <w:t>ОБЪЕМ И ИСТОЧНИКИ ФИНАНСИРОВАНИЯ</w:t>
      </w:r>
      <w:r>
        <w:rPr>
          <w:bCs/>
        </w:rPr>
        <w:t xml:space="preserve"> </w:t>
      </w:r>
      <w:r w:rsidRPr="0045039E">
        <w:rPr>
          <w:bCs/>
        </w:rPr>
        <w:t>МУНИЦИПАЛЬНОЙ ПРОГРАММЫ</w:t>
      </w:r>
    </w:p>
    <w:p w:rsidR="004133B9" w:rsidRDefault="004133B9" w:rsidP="00F80775"/>
    <w:p w:rsidR="00506E25" w:rsidRPr="006C5716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6C5716">
        <w:t>Финансирование муниципальной программы осуществляетс</w:t>
      </w:r>
      <w:r>
        <w:t xml:space="preserve">я за счет средств бюджета Чунского районного муниципального образования. </w:t>
      </w:r>
      <w:r w:rsidRPr="006C5716">
        <w:t>Общий объем финансирования муниципальн</w:t>
      </w:r>
      <w:r>
        <w:t xml:space="preserve">ой программы составляет </w:t>
      </w:r>
      <w:r w:rsidR="0052426F">
        <w:rPr>
          <w:bCs/>
        </w:rPr>
        <w:t>1 11</w:t>
      </w:r>
      <w:r w:rsidR="003079AE">
        <w:rPr>
          <w:bCs/>
        </w:rPr>
        <w:t>4</w:t>
      </w:r>
      <w:r w:rsidR="0052426F">
        <w:rPr>
          <w:bCs/>
        </w:rPr>
        <w:t>,8</w:t>
      </w:r>
      <w:r w:rsidR="00320955">
        <w:rPr>
          <w:bCs/>
        </w:rPr>
        <w:t xml:space="preserve"> </w:t>
      </w:r>
      <w:r w:rsidRPr="006C5716">
        <w:t>тыс. руб.</w:t>
      </w:r>
    </w:p>
    <w:p w:rsidR="00506E25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6C5716"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r w:rsidRPr="00C76A73">
        <w:t>табли</w:t>
      </w:r>
      <w:r>
        <w:t>це 3</w:t>
      </w:r>
      <w:r w:rsidRPr="00C76A73">
        <w:t>.</w:t>
      </w:r>
    </w:p>
    <w:p w:rsidR="00506E25" w:rsidRDefault="00506E25" w:rsidP="00506E25"/>
    <w:p w:rsidR="00445D13" w:rsidRDefault="00445D13" w:rsidP="00445D13">
      <w:pPr>
        <w:widowControl w:val="0"/>
        <w:autoSpaceDE w:val="0"/>
        <w:autoSpaceDN w:val="0"/>
        <w:adjustRightInd w:val="0"/>
        <w:jc w:val="right"/>
      </w:pPr>
      <w:r>
        <w:t>Таблица 3</w:t>
      </w:r>
    </w:p>
    <w:p w:rsidR="00445D13" w:rsidRDefault="00445D13" w:rsidP="00445D13">
      <w:pPr>
        <w:widowControl w:val="0"/>
        <w:autoSpaceDE w:val="0"/>
        <w:autoSpaceDN w:val="0"/>
        <w:adjustRightInd w:val="0"/>
      </w:pPr>
    </w:p>
    <w:p w:rsidR="00445D13" w:rsidRDefault="00445D13" w:rsidP="00445D13">
      <w:pPr>
        <w:widowControl w:val="0"/>
        <w:autoSpaceDE w:val="0"/>
        <w:autoSpaceDN w:val="0"/>
        <w:adjustRightInd w:val="0"/>
        <w:jc w:val="center"/>
      </w:pPr>
      <w:r>
        <w:t>Объем и источники финансирования муниципальной программы</w:t>
      </w:r>
    </w:p>
    <w:p w:rsidR="00445D13" w:rsidRDefault="00445D13" w:rsidP="00445D13">
      <w:pPr>
        <w:widowControl w:val="0"/>
        <w:autoSpaceDE w:val="0"/>
        <w:autoSpaceDN w:val="0"/>
        <w:adjustRightInd w:val="0"/>
      </w:pPr>
    </w:p>
    <w:tbl>
      <w:tblPr>
        <w:tblW w:w="999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843"/>
        <w:gridCol w:w="1417"/>
        <w:gridCol w:w="992"/>
        <w:gridCol w:w="993"/>
        <w:gridCol w:w="992"/>
        <w:gridCol w:w="992"/>
        <w:gridCol w:w="992"/>
        <w:gridCol w:w="1030"/>
      </w:tblGrid>
      <w:tr w:rsidR="00445D13" w:rsidRPr="00BA625D" w:rsidTr="00CE2B74">
        <w:trPr>
          <w:trHeight w:val="23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№</w:t>
            </w:r>
          </w:p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445D13" w:rsidRPr="00BA625D" w:rsidTr="00B12F56">
        <w:trPr>
          <w:trHeight w:val="18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 том числе по годам</w:t>
            </w:r>
          </w:p>
        </w:tc>
      </w:tr>
      <w:tr w:rsidR="00CE2B74" w:rsidRPr="00BA625D" w:rsidTr="00B12F56">
        <w:trPr>
          <w:trHeight w:val="19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2026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2027 год</w:t>
            </w:r>
          </w:p>
        </w:tc>
      </w:tr>
      <w:tr w:rsidR="00CE2B74" w:rsidRPr="00BA625D" w:rsidTr="00CE2B74">
        <w:trPr>
          <w:trHeight w:val="12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9</w:t>
            </w:r>
          </w:p>
        </w:tc>
      </w:tr>
      <w:tr w:rsidR="00445D13" w:rsidRPr="00BA625D" w:rsidTr="00C976CA">
        <w:trPr>
          <w:trHeight w:val="21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Муниципальная программа «Охрана труда»</w:t>
            </w:r>
          </w:p>
        </w:tc>
      </w:tr>
      <w:tr w:rsidR="00CE2B74" w:rsidRPr="00BA625D" w:rsidTr="00CE2B74">
        <w:trPr>
          <w:trHeight w:val="27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320955" w:rsidRDefault="00573836" w:rsidP="0024519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0955">
              <w:rPr>
                <w:bCs/>
                <w:sz w:val="20"/>
                <w:szCs w:val="20"/>
              </w:rPr>
              <w:t xml:space="preserve">1 </w:t>
            </w:r>
            <w:r w:rsidR="00320955" w:rsidRPr="00320955">
              <w:rPr>
                <w:bCs/>
                <w:sz w:val="20"/>
                <w:szCs w:val="20"/>
              </w:rPr>
              <w:t>11</w:t>
            </w:r>
            <w:r w:rsidR="0024519F">
              <w:rPr>
                <w:bCs/>
                <w:sz w:val="20"/>
                <w:szCs w:val="20"/>
              </w:rPr>
              <w:t>4</w:t>
            </w:r>
            <w:r w:rsidRPr="00320955">
              <w:rPr>
                <w:bCs/>
                <w:sz w:val="20"/>
                <w:szCs w:val="20"/>
              </w:rPr>
              <w:t>,</w:t>
            </w:r>
            <w:r w:rsidR="005242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D70D0F" w:rsidRDefault="00D55BE5" w:rsidP="0024519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0D0F">
              <w:rPr>
                <w:bCs/>
                <w:sz w:val="20"/>
                <w:szCs w:val="20"/>
              </w:rPr>
              <w:t>1</w:t>
            </w:r>
            <w:r w:rsidR="0024519F">
              <w:rPr>
                <w:bCs/>
                <w:sz w:val="20"/>
                <w:szCs w:val="20"/>
              </w:rPr>
              <w:t>79</w:t>
            </w:r>
            <w:r w:rsidRPr="00D70D0F">
              <w:rPr>
                <w:bCs/>
                <w:sz w:val="20"/>
                <w:szCs w:val="20"/>
              </w:rPr>
              <w:t>,</w:t>
            </w:r>
            <w:r w:rsidR="005242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204,6</w:t>
            </w:r>
          </w:p>
        </w:tc>
      </w:tr>
      <w:tr w:rsidR="00CE2B74" w:rsidRPr="00BA625D" w:rsidTr="00CE2B74">
        <w:trPr>
          <w:trHeight w:val="7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320955" w:rsidRDefault="0024519F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0955">
              <w:rPr>
                <w:bCs/>
                <w:sz w:val="20"/>
                <w:szCs w:val="20"/>
              </w:rPr>
              <w:t>1 11</w:t>
            </w:r>
            <w:r>
              <w:rPr>
                <w:bCs/>
                <w:sz w:val="20"/>
                <w:szCs w:val="20"/>
              </w:rPr>
              <w:t>4</w:t>
            </w:r>
            <w:r w:rsidRPr="003209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D70D0F" w:rsidRDefault="0024519F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0D0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79</w:t>
            </w:r>
            <w:r w:rsidRPr="00D70D0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204,6</w:t>
            </w:r>
          </w:p>
        </w:tc>
      </w:tr>
      <w:tr w:rsidR="00445D13" w:rsidRPr="00BA625D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Подпрограмма 1 «</w:t>
            </w:r>
            <w:r w:rsidRPr="00BA625D">
              <w:rPr>
                <w:sz w:val="20"/>
                <w:szCs w:val="20"/>
              </w:rPr>
              <w:t>Улучшение условий и охраны труда на территории Чунского района</w:t>
            </w:r>
            <w:r w:rsidRPr="00BA625D">
              <w:rPr>
                <w:bCs/>
                <w:sz w:val="20"/>
                <w:szCs w:val="20"/>
              </w:rPr>
              <w:t>»</w:t>
            </w:r>
          </w:p>
        </w:tc>
      </w:tr>
      <w:tr w:rsidR="00CE2B74" w:rsidRPr="00BA625D" w:rsidTr="00CE2B74">
        <w:trPr>
          <w:trHeight w:val="24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0D2F26" w:rsidP="0031685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4</w:t>
            </w:r>
            <w:r w:rsidR="00316856">
              <w:rPr>
                <w:bCs/>
                <w:sz w:val="20"/>
                <w:szCs w:val="20"/>
              </w:rPr>
              <w:t>6</w:t>
            </w:r>
            <w:r w:rsidR="00CF273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CF2737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</w:t>
            </w:r>
            <w:r w:rsidR="00445D13" w:rsidRPr="00BA62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510B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510BE9">
              <w:rPr>
                <w:bCs/>
                <w:sz w:val="20"/>
                <w:szCs w:val="20"/>
              </w:rPr>
              <w:t>3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</w:tr>
      <w:tr w:rsidR="00CE2B74" w:rsidRPr="00BA625D" w:rsidTr="00CE2B74">
        <w:trPr>
          <w:trHeight w:val="95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2.1.1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0D2F26" w:rsidP="0031685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4</w:t>
            </w:r>
            <w:r w:rsidR="00316856">
              <w:rPr>
                <w:bCs/>
                <w:sz w:val="20"/>
                <w:szCs w:val="20"/>
              </w:rPr>
              <w:t>6</w:t>
            </w:r>
            <w:r w:rsidR="00CF2737">
              <w:rPr>
                <w:bCs/>
                <w:sz w:val="20"/>
                <w:szCs w:val="20"/>
              </w:rPr>
              <w:t>,</w:t>
            </w:r>
            <w:r w:rsidR="00445D13" w:rsidRPr="00BA62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CF2737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</w:t>
            </w:r>
            <w:r w:rsidR="00445D13" w:rsidRPr="00BA62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510B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510BE9">
              <w:rPr>
                <w:bCs/>
                <w:sz w:val="20"/>
                <w:szCs w:val="20"/>
              </w:rPr>
              <w:t>3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</w:tr>
      <w:tr w:rsidR="00445D13" w:rsidRPr="00BA625D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Подпрограмма 2 «</w:t>
            </w:r>
            <w:r w:rsidRPr="00BA625D">
              <w:rPr>
                <w:sz w:val="20"/>
                <w:szCs w:val="20"/>
              </w:rPr>
              <w:t xml:space="preserve">Улучшение условий и охраны труда </w:t>
            </w:r>
            <w:r w:rsidRPr="00BA625D">
              <w:rPr>
                <w:rFonts w:eastAsia="Calibri"/>
                <w:sz w:val="20"/>
                <w:szCs w:val="20"/>
              </w:rPr>
              <w:t>в структурных учреждениях администрации Чунского района</w:t>
            </w:r>
            <w:r w:rsidRPr="00BA625D">
              <w:rPr>
                <w:bCs/>
                <w:sz w:val="20"/>
                <w:szCs w:val="20"/>
              </w:rPr>
              <w:t>»</w:t>
            </w:r>
          </w:p>
        </w:tc>
      </w:tr>
      <w:tr w:rsidR="00242821" w:rsidRPr="00BA625D" w:rsidTr="00CE2B74">
        <w:trPr>
          <w:trHeight w:val="18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C457F1" w:rsidRDefault="00740EFB" w:rsidP="0024519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57F1">
              <w:rPr>
                <w:bCs/>
                <w:sz w:val="20"/>
                <w:szCs w:val="20"/>
              </w:rPr>
              <w:t>1 0</w:t>
            </w:r>
            <w:r w:rsidR="0024519F">
              <w:rPr>
                <w:bCs/>
                <w:sz w:val="20"/>
                <w:szCs w:val="20"/>
              </w:rPr>
              <w:t>68</w:t>
            </w:r>
            <w:r w:rsidRPr="00C457F1">
              <w:rPr>
                <w:bCs/>
                <w:sz w:val="20"/>
                <w:szCs w:val="20"/>
              </w:rPr>
              <w:t>,</w:t>
            </w:r>
            <w:r w:rsidR="005242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D70D0F" w:rsidRDefault="00242821" w:rsidP="0024519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0D0F">
              <w:rPr>
                <w:bCs/>
                <w:sz w:val="20"/>
                <w:szCs w:val="20"/>
              </w:rPr>
              <w:t>1</w:t>
            </w:r>
            <w:r w:rsidR="0024519F">
              <w:rPr>
                <w:bCs/>
                <w:sz w:val="20"/>
                <w:szCs w:val="20"/>
              </w:rPr>
              <w:t>66</w:t>
            </w:r>
            <w:r w:rsidRPr="00D70D0F">
              <w:rPr>
                <w:bCs/>
                <w:sz w:val="20"/>
                <w:szCs w:val="20"/>
              </w:rPr>
              <w:t>,</w:t>
            </w:r>
            <w:r w:rsidR="005242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201,6</w:t>
            </w:r>
          </w:p>
        </w:tc>
      </w:tr>
      <w:tr w:rsidR="00242821" w:rsidRPr="00BA625D" w:rsidTr="00CE2B74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3.1.1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C457F1" w:rsidRDefault="0024519F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57F1">
              <w:rPr>
                <w:bCs/>
                <w:sz w:val="20"/>
                <w:szCs w:val="20"/>
              </w:rPr>
              <w:t>1 0</w:t>
            </w:r>
            <w:r>
              <w:rPr>
                <w:bCs/>
                <w:sz w:val="20"/>
                <w:szCs w:val="20"/>
              </w:rPr>
              <w:t>68</w:t>
            </w:r>
            <w:r w:rsidRPr="00C457F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D70D0F" w:rsidRDefault="0024519F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0D0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66</w:t>
            </w:r>
            <w:r w:rsidRPr="00D70D0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201,6</w:t>
            </w:r>
          </w:p>
        </w:tc>
      </w:tr>
    </w:tbl>
    <w:p w:rsidR="00011A98" w:rsidRDefault="00011A98" w:rsidP="00506E25"/>
    <w:p w:rsidR="00445D13" w:rsidRDefault="00445D13" w:rsidP="00506E25"/>
    <w:p w:rsidR="002E39ED" w:rsidRDefault="002E39ED" w:rsidP="002E39ED">
      <w:pPr>
        <w:widowControl w:val="0"/>
        <w:autoSpaceDE w:val="0"/>
        <w:autoSpaceDN w:val="0"/>
        <w:adjustRightInd w:val="0"/>
        <w:outlineLvl w:val="2"/>
      </w:pPr>
      <w:r>
        <w:t>Исполняющий обязанности руководителя</w:t>
      </w:r>
    </w:p>
    <w:p w:rsidR="0044022D" w:rsidRDefault="002E39ED" w:rsidP="002E39ED">
      <w:pPr>
        <w:widowControl w:val="0"/>
        <w:autoSpaceDE w:val="0"/>
        <w:autoSpaceDN w:val="0"/>
        <w:adjustRightInd w:val="0"/>
        <w:outlineLvl w:val="2"/>
      </w:pPr>
      <w:r>
        <w:t>аппарата 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 Назарова</w:t>
      </w:r>
    </w:p>
    <w:p w:rsidR="00F805E2" w:rsidRDefault="00F805E2">
      <w:pPr>
        <w:sectPr w:rsidR="00F805E2" w:rsidSect="005A0448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5A4020" w:rsidRPr="00A543B1" w:rsidRDefault="00421E9E" w:rsidP="00A543B1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>
        <w:rPr>
          <w:bCs/>
          <w:kern w:val="2"/>
          <w:lang w:eastAsia="fa-IR" w:bidi="fa-IR"/>
        </w:rPr>
        <w:lastRenderedPageBreak/>
        <w:t>Приложение 3</w:t>
      </w:r>
    </w:p>
    <w:p w:rsidR="00B84A0B" w:rsidRPr="00A543B1" w:rsidRDefault="00B84A0B" w:rsidP="00A543B1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A543B1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AF7A46" w:rsidRDefault="00AF7A46" w:rsidP="00FB1396">
      <w:pPr>
        <w:widowControl w:val="0"/>
        <w:autoSpaceDE w:val="0"/>
        <w:autoSpaceDN w:val="0"/>
        <w:adjustRightInd w:val="0"/>
        <w:outlineLvl w:val="2"/>
      </w:pPr>
    </w:p>
    <w:p w:rsidR="001908AD" w:rsidRDefault="005526CC" w:rsidP="005526CC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  <w:r>
        <w:rPr>
          <w:bCs/>
        </w:rPr>
        <w:t>Таблица 1</w:t>
      </w:r>
    </w:p>
    <w:p w:rsidR="0024596C" w:rsidRDefault="0024596C" w:rsidP="0024596C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24596C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СИСТЕМА МЕРОПРИЯТИЙ ПОДПРОГРАММЫ 2</w:t>
      </w:r>
    </w:p>
    <w:p w:rsidR="0024596C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«УЛУЧШЕНИЕ УСЛОВИЙ И ОХРАНЫ ТРУДА В СТРУКТУРНЫХ УЧРЕЖДЕНИЯХ АДМИНИСТРАЦИИ ЧУНСКОГО РАЙОНА»</w:t>
      </w:r>
    </w:p>
    <w:p w:rsidR="0024596C" w:rsidRDefault="0024596C" w:rsidP="00DD4BED">
      <w:pPr>
        <w:tabs>
          <w:tab w:val="left" w:pos="10915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2693"/>
        <w:gridCol w:w="1701"/>
        <w:gridCol w:w="1701"/>
        <w:gridCol w:w="709"/>
        <w:gridCol w:w="709"/>
        <w:gridCol w:w="709"/>
        <w:gridCol w:w="708"/>
        <w:gridCol w:w="709"/>
        <w:gridCol w:w="709"/>
        <w:gridCol w:w="1843"/>
      </w:tblGrid>
      <w:tr w:rsidR="0024596C" w:rsidRPr="00A543B1" w:rsidTr="00BB3C7F">
        <w:trPr>
          <w:trHeight w:val="22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№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Показатель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результативности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подпрограммы</w:t>
            </w:r>
          </w:p>
        </w:tc>
      </w:tr>
      <w:tr w:rsidR="006E348A" w:rsidRPr="00A543B1" w:rsidTr="00BB3C7F">
        <w:trPr>
          <w:trHeight w:val="384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2022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2023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2024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2025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2026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2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2027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51A9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 xml:space="preserve">Цель: Создание безопасных условий труда в структурных учреждениях администрации Чунского района </w:t>
            </w:r>
          </w:p>
        </w:tc>
      </w:tr>
      <w:tr w:rsidR="0024596C" w:rsidRPr="00A543B1" w:rsidTr="00251A9E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51A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 xml:space="preserve">Задача 1. Улучшение условий и охраны труда, предупреждение и профилактика травматизма и профессиональной заболеваемости работников </w:t>
            </w:r>
          </w:p>
        </w:tc>
      </w:tr>
      <w:tr w:rsidR="0024596C" w:rsidRPr="00A543B1" w:rsidTr="00D84144">
        <w:trPr>
          <w:trHeight w:val="1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Основное мероприятие 1.1</w:t>
            </w:r>
            <w:r w:rsidR="004C49FF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4C49FF" w:rsidP="00251A9E">
            <w:pPr>
              <w:rPr>
                <w:rFonts w:eastAsia="Calibri"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Финансовое</w:t>
            </w:r>
            <w:r w:rsidR="0024596C" w:rsidRPr="00A543B1">
              <w:rPr>
                <w:rFonts w:eastAsia="Calibri"/>
                <w:sz w:val="20"/>
                <w:szCs w:val="20"/>
              </w:rPr>
              <w:t xml:space="preserve"> обеспечение предупредительных мер по сокращению производственного травматизма и профессиональных заболеваний работников в структурных учреждениях администрации Чунского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106914" w:rsidRDefault="00424C0E" w:rsidP="00E77B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914">
              <w:rPr>
                <w:bCs/>
                <w:sz w:val="20"/>
                <w:szCs w:val="20"/>
              </w:rPr>
              <w:t>9</w:t>
            </w:r>
            <w:r w:rsidR="00E77B9E">
              <w:rPr>
                <w:bCs/>
                <w:sz w:val="20"/>
                <w:szCs w:val="20"/>
              </w:rPr>
              <w:t>89</w:t>
            </w:r>
            <w:r w:rsidR="00137E37" w:rsidRPr="00106914">
              <w:rPr>
                <w:bCs/>
                <w:sz w:val="20"/>
                <w:szCs w:val="20"/>
              </w:rPr>
              <w:t>,</w:t>
            </w:r>
            <w:r w:rsidR="000369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106914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914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106914" w:rsidRDefault="00106914" w:rsidP="00E77B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77B9E">
              <w:rPr>
                <w:bCs/>
                <w:sz w:val="20"/>
                <w:szCs w:val="20"/>
              </w:rPr>
              <w:t>55</w:t>
            </w:r>
            <w:r w:rsidR="00137E37" w:rsidRPr="00106914">
              <w:rPr>
                <w:bCs/>
                <w:sz w:val="20"/>
                <w:szCs w:val="20"/>
              </w:rPr>
              <w:t>,</w:t>
            </w:r>
            <w:r w:rsidR="000369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106914" w:rsidRDefault="0024596C" w:rsidP="00DF78D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914">
              <w:rPr>
                <w:bCs/>
                <w:sz w:val="20"/>
                <w:szCs w:val="20"/>
              </w:rPr>
              <w:t>1</w:t>
            </w:r>
            <w:r w:rsidR="00DF78D0" w:rsidRPr="00106914">
              <w:rPr>
                <w:bCs/>
                <w:sz w:val="20"/>
                <w:szCs w:val="20"/>
              </w:rPr>
              <w:t>36</w:t>
            </w:r>
            <w:r w:rsidRPr="0010691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106914" w:rsidRDefault="00DB3A49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914">
              <w:rPr>
                <w:bCs/>
                <w:sz w:val="20"/>
                <w:szCs w:val="20"/>
              </w:rPr>
              <w:t>52</w:t>
            </w:r>
            <w:r w:rsidR="0024596C" w:rsidRPr="0010691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106914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914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106914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914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87C3F" w:rsidP="00D8414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>Показатель 1, 2 Таблицы 2 «Показатели результативности подпрограммы 2»</w:t>
            </w:r>
          </w:p>
        </w:tc>
      </w:tr>
      <w:tr w:rsidR="0024596C" w:rsidRPr="00A543B1" w:rsidTr="00251A9E">
        <w:trPr>
          <w:trHeight w:val="3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B3A49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60</w:t>
            </w:r>
            <w:r w:rsidR="002F291A" w:rsidRPr="00A543B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0B05FB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</w:t>
            </w:r>
            <w:r w:rsidR="00DF78D0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6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1270F4" w:rsidP="00137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137E37"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137E37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1.1.1</w:t>
            </w:r>
            <w:r w:rsidR="004C49FF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средств индивидуальной защиты (СИЗ)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CE120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45117A" w:rsidRPr="00A543B1">
              <w:rPr>
                <w:bCs/>
                <w:sz w:val="20"/>
                <w:szCs w:val="20"/>
              </w:rPr>
              <w:t>0</w:t>
            </w:r>
            <w:r w:rsidR="00CE1206">
              <w:rPr>
                <w:bCs/>
                <w:sz w:val="20"/>
                <w:szCs w:val="20"/>
              </w:rPr>
              <w:t>1</w:t>
            </w:r>
            <w:r w:rsidRPr="00A543B1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CE1206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16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09489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2B3C1C">
        <w:trPr>
          <w:trHeight w:val="5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lastRenderedPageBreak/>
              <w:t>1.1.1.2</w:t>
            </w:r>
            <w:r w:rsidR="00A62BD5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1.1.2</w:t>
            </w:r>
            <w:r w:rsidR="004D57EA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Проведение специальной оценки условий труда (СОУТ)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773BA1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773BA1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1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4D57E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1.1.1.3</w:t>
            </w:r>
            <w:r w:rsidR="004D57EA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1.1.3</w:t>
            </w:r>
            <w:r w:rsidR="004D57EA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Проведение медицинских осмотров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 xml:space="preserve">(Периодические, </w:t>
            </w:r>
            <w:proofErr w:type="spellStart"/>
            <w:r w:rsidRPr="00A543B1">
              <w:rPr>
                <w:bCs/>
                <w:sz w:val="20"/>
                <w:szCs w:val="20"/>
              </w:rPr>
              <w:t>предрейсовые</w:t>
            </w:r>
            <w:proofErr w:type="spellEnd"/>
            <w:r w:rsidRPr="00A543B1">
              <w:rPr>
                <w:bCs/>
                <w:sz w:val="20"/>
                <w:szCs w:val="20"/>
              </w:rPr>
              <w:t>,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A543B1">
              <w:rPr>
                <w:bCs/>
                <w:sz w:val="20"/>
                <w:szCs w:val="20"/>
              </w:rPr>
              <w:t>послерейсовые</w:t>
            </w:r>
            <w:proofErr w:type="spellEnd"/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медицинские осмотры)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5C0C73" w:rsidP="002F2B9B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2F2B9B">
              <w:rPr>
                <w:bCs/>
                <w:sz w:val="20"/>
                <w:szCs w:val="20"/>
              </w:rPr>
              <w:t>1</w:t>
            </w:r>
            <w:r w:rsidR="00FD2045">
              <w:rPr>
                <w:bCs/>
                <w:sz w:val="20"/>
                <w:szCs w:val="20"/>
              </w:rPr>
              <w:t>,</w:t>
            </w:r>
            <w:r w:rsidR="000369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C0C73" w:rsidP="002F2B9B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F2B9B">
              <w:rPr>
                <w:bCs/>
                <w:sz w:val="20"/>
                <w:szCs w:val="20"/>
              </w:rPr>
              <w:t>46</w:t>
            </w:r>
            <w:r w:rsidR="00FD2045">
              <w:rPr>
                <w:bCs/>
                <w:sz w:val="20"/>
                <w:szCs w:val="20"/>
              </w:rPr>
              <w:t>,</w:t>
            </w:r>
            <w:r w:rsidR="000369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EA2ED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C439F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3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7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1.1.1.4</w:t>
            </w:r>
            <w:r w:rsidR="00795A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1.1.4</w:t>
            </w:r>
            <w:r w:rsidR="0022538C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аптечек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40C4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40C4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EA33C4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B3075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9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1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775BCE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775BCE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lastRenderedPageBreak/>
              <w:t>1.1.1.5</w:t>
            </w:r>
            <w:r w:rsidR="00795A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1.1.5</w:t>
            </w:r>
            <w:r w:rsidR="00795AA6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Обучение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723A1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723A1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6B65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D87C3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2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5D32D4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D32D4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6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775BC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775BC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53E0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1.1.1.6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1.1.6</w:t>
            </w:r>
            <w:r w:rsidR="00211D46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и установка кондиционера (сплит</w:t>
            </w:r>
            <w:r w:rsidR="00211D46" w:rsidRPr="00A543B1">
              <w:rPr>
                <w:bCs/>
                <w:sz w:val="20"/>
                <w:szCs w:val="20"/>
              </w:rPr>
              <w:t xml:space="preserve"> </w:t>
            </w:r>
            <w:r w:rsidRPr="00A543B1">
              <w:rPr>
                <w:bCs/>
                <w:sz w:val="20"/>
                <w:szCs w:val="20"/>
              </w:rPr>
              <w:t>- система)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268A6" w:rsidRPr="00A543B1" w:rsidTr="00DA471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9B0AB5" w:rsidRPr="00A543B1">
              <w:rPr>
                <w:bCs/>
                <w:sz w:val="20"/>
                <w:szCs w:val="20"/>
              </w:rPr>
              <w:t xml:space="preserve"> </w:t>
            </w:r>
            <w:r w:rsidR="005127EF" w:rsidRPr="00A543B1">
              <w:rPr>
                <w:bCs/>
                <w:sz w:val="20"/>
                <w:szCs w:val="20"/>
              </w:rPr>
              <w:t>0</w:t>
            </w:r>
            <w:r w:rsidR="004320A1">
              <w:rPr>
                <w:bCs/>
                <w:sz w:val="20"/>
                <w:szCs w:val="20"/>
              </w:rPr>
              <w:t>68</w:t>
            </w:r>
            <w:r w:rsidR="000F3046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AF4AE4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320A1">
              <w:rPr>
                <w:bCs/>
                <w:sz w:val="20"/>
                <w:szCs w:val="20"/>
              </w:rPr>
              <w:t>66</w:t>
            </w:r>
            <w:r>
              <w:rPr>
                <w:bCs/>
                <w:sz w:val="20"/>
                <w:szCs w:val="20"/>
              </w:rPr>
              <w:t>,</w:t>
            </w:r>
            <w:r w:rsidR="000F304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8A6" w:rsidRPr="00A543B1" w:rsidRDefault="001268A6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9B0AB5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4320A1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1 0</w:t>
            </w: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4320A1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9B0AB5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2.1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4320A1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1 0</w:t>
            </w: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4320A1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 xml:space="preserve">  </w:t>
            </w:r>
            <w:r w:rsidR="0024596C" w:rsidRPr="00A543B1">
              <w:rPr>
                <w:bCs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24596C" w:rsidRPr="00A543B1" w:rsidTr="00F905E9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lastRenderedPageBreak/>
              <w:t>2.2.1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B72624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</w:t>
            </w:r>
            <w:r w:rsidR="004320A1">
              <w:rPr>
                <w:bCs/>
                <w:sz w:val="20"/>
                <w:szCs w:val="20"/>
              </w:rPr>
              <w:t>89</w:t>
            </w:r>
            <w:r w:rsidRPr="00A543B1">
              <w:rPr>
                <w:bCs/>
                <w:sz w:val="20"/>
                <w:szCs w:val="20"/>
              </w:rPr>
              <w:t>,</w:t>
            </w:r>
            <w:r w:rsidR="000F30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554E41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320A1">
              <w:rPr>
                <w:bCs/>
                <w:sz w:val="20"/>
                <w:szCs w:val="20"/>
              </w:rPr>
              <w:t>55</w:t>
            </w:r>
            <w:r w:rsidR="0066745B">
              <w:rPr>
                <w:bCs/>
                <w:sz w:val="20"/>
                <w:szCs w:val="20"/>
              </w:rPr>
              <w:t>,</w:t>
            </w:r>
            <w:r w:rsidR="000F30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52</w:t>
            </w:r>
            <w:r w:rsidR="00370947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F905E9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2.2.2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60</w:t>
            </w:r>
            <w:r w:rsidR="00B72624" w:rsidRPr="00A543B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</w:t>
            </w:r>
            <w:r w:rsidR="00370947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F905E9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2.2.3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851DDE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66745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0E1265" w:rsidRDefault="000E1265" w:rsidP="000E1265"/>
    <w:p w:rsidR="000E1265" w:rsidRDefault="000E1265" w:rsidP="000E1265">
      <w:pPr>
        <w:rPr>
          <w:bCs/>
        </w:rPr>
      </w:pPr>
      <w:r>
        <w:rPr>
          <w:bCs/>
        </w:rPr>
        <w:t>БЧРМО – Бюджет Чунского районного муниципального образования</w:t>
      </w:r>
    </w:p>
    <w:p w:rsidR="000E1265" w:rsidRDefault="000E1265" w:rsidP="000E1265">
      <w:pPr>
        <w:rPr>
          <w:bCs/>
        </w:rPr>
      </w:pPr>
    </w:p>
    <w:p w:rsidR="000E1265" w:rsidRDefault="000E1265" w:rsidP="000E1265">
      <w:pPr>
        <w:rPr>
          <w:bCs/>
        </w:rPr>
      </w:pPr>
    </w:p>
    <w:p w:rsidR="002E39ED" w:rsidRDefault="002E39ED" w:rsidP="002E39ED">
      <w:pPr>
        <w:widowControl w:val="0"/>
        <w:autoSpaceDE w:val="0"/>
        <w:autoSpaceDN w:val="0"/>
        <w:adjustRightInd w:val="0"/>
        <w:outlineLvl w:val="2"/>
      </w:pPr>
      <w:r>
        <w:t>Исполняющий обязанности руководителя</w:t>
      </w:r>
    </w:p>
    <w:p w:rsidR="000E1265" w:rsidRDefault="002E39ED" w:rsidP="002E39ED">
      <w:pPr>
        <w:widowControl w:val="0"/>
        <w:autoSpaceDE w:val="0"/>
        <w:autoSpaceDN w:val="0"/>
        <w:adjustRightInd w:val="0"/>
        <w:outlineLvl w:val="2"/>
      </w:pPr>
      <w:r>
        <w:t>аппарата 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 Назарова</w:t>
      </w:r>
    </w:p>
    <w:p w:rsidR="004032B8" w:rsidRDefault="004032B8" w:rsidP="0024596C">
      <w:pPr>
        <w:widowControl w:val="0"/>
        <w:autoSpaceDE w:val="0"/>
        <w:autoSpaceDN w:val="0"/>
        <w:adjustRightInd w:val="0"/>
        <w:outlineLvl w:val="2"/>
        <w:sectPr w:rsidR="004032B8" w:rsidSect="00F805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4596C" w:rsidRPr="009C5D24" w:rsidRDefault="0024596C" w:rsidP="0056786D">
      <w:pPr>
        <w:jc w:val="center"/>
        <w:rPr>
          <w:b/>
        </w:rPr>
      </w:pPr>
    </w:p>
    <w:sectPr w:rsidR="0024596C" w:rsidRPr="009C5D24" w:rsidSect="00952F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8A" w:rsidRDefault="00542B8A" w:rsidP="005B764A">
      <w:r>
        <w:separator/>
      </w:r>
    </w:p>
  </w:endnote>
  <w:endnote w:type="continuationSeparator" w:id="0">
    <w:p w:rsidR="00542B8A" w:rsidRDefault="00542B8A" w:rsidP="005B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8A" w:rsidRDefault="00542B8A" w:rsidP="005B764A">
      <w:r>
        <w:separator/>
      </w:r>
    </w:p>
  </w:footnote>
  <w:footnote w:type="continuationSeparator" w:id="0">
    <w:p w:rsidR="00542B8A" w:rsidRDefault="00542B8A" w:rsidP="005B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8A" w:rsidRDefault="00542B8A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21F"/>
    <w:multiLevelType w:val="hybridMultilevel"/>
    <w:tmpl w:val="39E45940"/>
    <w:lvl w:ilvl="0" w:tplc="524EF7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320A04"/>
    <w:multiLevelType w:val="hybridMultilevel"/>
    <w:tmpl w:val="F2429816"/>
    <w:lvl w:ilvl="0" w:tplc="524EF73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77"/>
    <w:rsid w:val="0000410E"/>
    <w:rsid w:val="00011A98"/>
    <w:rsid w:val="000157B8"/>
    <w:rsid w:val="00017D59"/>
    <w:rsid w:val="00020C4A"/>
    <w:rsid w:val="00021F4E"/>
    <w:rsid w:val="00024C10"/>
    <w:rsid w:val="0003697D"/>
    <w:rsid w:val="00047CF6"/>
    <w:rsid w:val="00047DD1"/>
    <w:rsid w:val="00094890"/>
    <w:rsid w:val="000B05FB"/>
    <w:rsid w:val="000B4B63"/>
    <w:rsid w:val="000D2F26"/>
    <w:rsid w:val="000D4216"/>
    <w:rsid w:val="000E1265"/>
    <w:rsid w:val="000F3046"/>
    <w:rsid w:val="00106914"/>
    <w:rsid w:val="001072CE"/>
    <w:rsid w:val="001105FA"/>
    <w:rsid w:val="001145CB"/>
    <w:rsid w:val="00125D36"/>
    <w:rsid w:val="001268A6"/>
    <w:rsid w:val="001270F4"/>
    <w:rsid w:val="00130177"/>
    <w:rsid w:val="00135BD5"/>
    <w:rsid w:val="00137E37"/>
    <w:rsid w:val="0014472A"/>
    <w:rsid w:val="00152451"/>
    <w:rsid w:val="00155A4B"/>
    <w:rsid w:val="00167AE2"/>
    <w:rsid w:val="001778B5"/>
    <w:rsid w:val="00180029"/>
    <w:rsid w:val="00182D41"/>
    <w:rsid w:val="001908AD"/>
    <w:rsid w:val="001A45F7"/>
    <w:rsid w:val="001A60F5"/>
    <w:rsid w:val="001B5269"/>
    <w:rsid w:val="001B7A42"/>
    <w:rsid w:val="001D22C8"/>
    <w:rsid w:val="001D5C48"/>
    <w:rsid w:val="001E389C"/>
    <w:rsid w:val="00200A33"/>
    <w:rsid w:val="00206F3A"/>
    <w:rsid w:val="00211D46"/>
    <w:rsid w:val="00214678"/>
    <w:rsid w:val="00217A5B"/>
    <w:rsid w:val="00220B79"/>
    <w:rsid w:val="0022538C"/>
    <w:rsid w:val="00234BCF"/>
    <w:rsid w:val="0023755F"/>
    <w:rsid w:val="00242821"/>
    <w:rsid w:val="0024519F"/>
    <w:rsid w:val="0024527F"/>
    <w:rsid w:val="0024596C"/>
    <w:rsid w:val="00251A9E"/>
    <w:rsid w:val="00252919"/>
    <w:rsid w:val="00262CE1"/>
    <w:rsid w:val="002A6E4B"/>
    <w:rsid w:val="002B3C1C"/>
    <w:rsid w:val="002B6BD1"/>
    <w:rsid w:val="002E39ED"/>
    <w:rsid w:val="002F18C4"/>
    <w:rsid w:val="002F291A"/>
    <w:rsid w:val="002F2B9B"/>
    <w:rsid w:val="003066BC"/>
    <w:rsid w:val="00307857"/>
    <w:rsid w:val="003079AE"/>
    <w:rsid w:val="00316856"/>
    <w:rsid w:val="00320955"/>
    <w:rsid w:val="00334ABB"/>
    <w:rsid w:val="00341CE0"/>
    <w:rsid w:val="00352E31"/>
    <w:rsid w:val="003618B6"/>
    <w:rsid w:val="00363BF5"/>
    <w:rsid w:val="00365D37"/>
    <w:rsid w:val="003661D4"/>
    <w:rsid w:val="00370947"/>
    <w:rsid w:val="00386BDE"/>
    <w:rsid w:val="00386F0D"/>
    <w:rsid w:val="00392F9C"/>
    <w:rsid w:val="00396D12"/>
    <w:rsid w:val="00397368"/>
    <w:rsid w:val="003A2555"/>
    <w:rsid w:val="003B6351"/>
    <w:rsid w:val="003C678D"/>
    <w:rsid w:val="003E4EDD"/>
    <w:rsid w:val="003F436E"/>
    <w:rsid w:val="003F4F26"/>
    <w:rsid w:val="004032B8"/>
    <w:rsid w:val="00403402"/>
    <w:rsid w:val="00403647"/>
    <w:rsid w:val="004133B9"/>
    <w:rsid w:val="00416876"/>
    <w:rsid w:val="00421E9E"/>
    <w:rsid w:val="00424C0E"/>
    <w:rsid w:val="004320A1"/>
    <w:rsid w:val="00436A2E"/>
    <w:rsid w:val="0044022D"/>
    <w:rsid w:val="00445D13"/>
    <w:rsid w:val="00450405"/>
    <w:rsid w:val="0045117A"/>
    <w:rsid w:val="00461B65"/>
    <w:rsid w:val="00465AC8"/>
    <w:rsid w:val="004822C2"/>
    <w:rsid w:val="00490FF4"/>
    <w:rsid w:val="004A07B9"/>
    <w:rsid w:val="004A679C"/>
    <w:rsid w:val="004C49FF"/>
    <w:rsid w:val="004D57EA"/>
    <w:rsid w:val="004D75FD"/>
    <w:rsid w:val="004F724E"/>
    <w:rsid w:val="00500358"/>
    <w:rsid w:val="00500682"/>
    <w:rsid w:val="005008AA"/>
    <w:rsid w:val="00506E25"/>
    <w:rsid w:val="00510BE9"/>
    <w:rsid w:val="005127EF"/>
    <w:rsid w:val="00516DD0"/>
    <w:rsid w:val="0052426F"/>
    <w:rsid w:val="00526523"/>
    <w:rsid w:val="0053534A"/>
    <w:rsid w:val="00542B8A"/>
    <w:rsid w:val="00546449"/>
    <w:rsid w:val="005526CC"/>
    <w:rsid w:val="0055442F"/>
    <w:rsid w:val="00554E41"/>
    <w:rsid w:val="0056786D"/>
    <w:rsid w:val="00567C7D"/>
    <w:rsid w:val="00570F7C"/>
    <w:rsid w:val="00571AA8"/>
    <w:rsid w:val="00573836"/>
    <w:rsid w:val="00586FEF"/>
    <w:rsid w:val="00591D45"/>
    <w:rsid w:val="00592661"/>
    <w:rsid w:val="005A0448"/>
    <w:rsid w:val="005A1876"/>
    <w:rsid w:val="005A1EE1"/>
    <w:rsid w:val="005A4020"/>
    <w:rsid w:val="005A693D"/>
    <w:rsid w:val="005B34F6"/>
    <w:rsid w:val="005B764A"/>
    <w:rsid w:val="005C0C73"/>
    <w:rsid w:val="005C1424"/>
    <w:rsid w:val="005C357E"/>
    <w:rsid w:val="005D25BD"/>
    <w:rsid w:val="005D32D4"/>
    <w:rsid w:val="005E58A8"/>
    <w:rsid w:val="005F3F3F"/>
    <w:rsid w:val="00617D2B"/>
    <w:rsid w:val="00624BFD"/>
    <w:rsid w:val="0064319D"/>
    <w:rsid w:val="00646F72"/>
    <w:rsid w:val="00653327"/>
    <w:rsid w:val="0066745B"/>
    <w:rsid w:val="00672CAE"/>
    <w:rsid w:val="006750D7"/>
    <w:rsid w:val="006751F7"/>
    <w:rsid w:val="006910D3"/>
    <w:rsid w:val="00695300"/>
    <w:rsid w:val="006A52ED"/>
    <w:rsid w:val="006B2EE5"/>
    <w:rsid w:val="006B65A8"/>
    <w:rsid w:val="006C59FD"/>
    <w:rsid w:val="006D48A3"/>
    <w:rsid w:val="006E348A"/>
    <w:rsid w:val="006F2377"/>
    <w:rsid w:val="006F55BC"/>
    <w:rsid w:val="00716422"/>
    <w:rsid w:val="00723A1C"/>
    <w:rsid w:val="0072686F"/>
    <w:rsid w:val="007355D8"/>
    <w:rsid w:val="00740EFB"/>
    <w:rsid w:val="00764F90"/>
    <w:rsid w:val="0077399F"/>
    <w:rsid w:val="00773BA1"/>
    <w:rsid w:val="007748B6"/>
    <w:rsid w:val="00775BCE"/>
    <w:rsid w:val="00795863"/>
    <w:rsid w:val="00795AA6"/>
    <w:rsid w:val="007A191E"/>
    <w:rsid w:val="007B720C"/>
    <w:rsid w:val="007C108A"/>
    <w:rsid w:val="007C143E"/>
    <w:rsid w:val="007C6F82"/>
    <w:rsid w:val="007E26FA"/>
    <w:rsid w:val="007F68D9"/>
    <w:rsid w:val="007F7594"/>
    <w:rsid w:val="00800D77"/>
    <w:rsid w:val="008050E0"/>
    <w:rsid w:val="0080752E"/>
    <w:rsid w:val="00814203"/>
    <w:rsid w:val="00814208"/>
    <w:rsid w:val="00825D19"/>
    <w:rsid w:val="008469A9"/>
    <w:rsid w:val="00851DDE"/>
    <w:rsid w:val="00853E0E"/>
    <w:rsid w:val="00863506"/>
    <w:rsid w:val="00865B94"/>
    <w:rsid w:val="00870FB4"/>
    <w:rsid w:val="00875474"/>
    <w:rsid w:val="008A098A"/>
    <w:rsid w:val="008A2843"/>
    <w:rsid w:val="008A2D43"/>
    <w:rsid w:val="008A6240"/>
    <w:rsid w:val="008B3075"/>
    <w:rsid w:val="008B3D1A"/>
    <w:rsid w:val="008B59DB"/>
    <w:rsid w:val="008E7F7D"/>
    <w:rsid w:val="0090075A"/>
    <w:rsid w:val="009055AC"/>
    <w:rsid w:val="009100E4"/>
    <w:rsid w:val="00915195"/>
    <w:rsid w:val="00923592"/>
    <w:rsid w:val="00941302"/>
    <w:rsid w:val="00951B83"/>
    <w:rsid w:val="00952F86"/>
    <w:rsid w:val="00960CC3"/>
    <w:rsid w:val="00960D4B"/>
    <w:rsid w:val="00963401"/>
    <w:rsid w:val="0098578A"/>
    <w:rsid w:val="0098692A"/>
    <w:rsid w:val="0098734D"/>
    <w:rsid w:val="00987A17"/>
    <w:rsid w:val="00992D42"/>
    <w:rsid w:val="009B0AB5"/>
    <w:rsid w:val="009C2024"/>
    <w:rsid w:val="009C5D24"/>
    <w:rsid w:val="009D0BEC"/>
    <w:rsid w:val="009D1B8B"/>
    <w:rsid w:val="009D2549"/>
    <w:rsid w:val="009F0767"/>
    <w:rsid w:val="00A10860"/>
    <w:rsid w:val="00A13124"/>
    <w:rsid w:val="00A1741B"/>
    <w:rsid w:val="00A34CD0"/>
    <w:rsid w:val="00A40F67"/>
    <w:rsid w:val="00A42D8B"/>
    <w:rsid w:val="00A45C9D"/>
    <w:rsid w:val="00A543B1"/>
    <w:rsid w:val="00A550DD"/>
    <w:rsid w:val="00A61E1C"/>
    <w:rsid w:val="00A62BD5"/>
    <w:rsid w:val="00A75DD7"/>
    <w:rsid w:val="00A7706B"/>
    <w:rsid w:val="00A823CD"/>
    <w:rsid w:val="00A90136"/>
    <w:rsid w:val="00A90EDE"/>
    <w:rsid w:val="00AA25C4"/>
    <w:rsid w:val="00AA3E37"/>
    <w:rsid w:val="00AA69FE"/>
    <w:rsid w:val="00AB3EEC"/>
    <w:rsid w:val="00AC5C48"/>
    <w:rsid w:val="00AF23B7"/>
    <w:rsid w:val="00AF4AE4"/>
    <w:rsid w:val="00AF55FF"/>
    <w:rsid w:val="00AF7A46"/>
    <w:rsid w:val="00B05698"/>
    <w:rsid w:val="00B12F56"/>
    <w:rsid w:val="00B13C58"/>
    <w:rsid w:val="00B22140"/>
    <w:rsid w:val="00B27AA2"/>
    <w:rsid w:val="00B31D50"/>
    <w:rsid w:val="00B52ECF"/>
    <w:rsid w:val="00B63CAE"/>
    <w:rsid w:val="00B70CE7"/>
    <w:rsid w:val="00B72624"/>
    <w:rsid w:val="00B84A0B"/>
    <w:rsid w:val="00BA625D"/>
    <w:rsid w:val="00BB3696"/>
    <w:rsid w:val="00BB3C7F"/>
    <w:rsid w:val="00BD11D6"/>
    <w:rsid w:val="00BD4DBF"/>
    <w:rsid w:val="00BE0B29"/>
    <w:rsid w:val="00BE3601"/>
    <w:rsid w:val="00BE5675"/>
    <w:rsid w:val="00C116E8"/>
    <w:rsid w:val="00C11877"/>
    <w:rsid w:val="00C224D6"/>
    <w:rsid w:val="00C25286"/>
    <w:rsid w:val="00C31991"/>
    <w:rsid w:val="00C417E4"/>
    <w:rsid w:val="00C4291E"/>
    <w:rsid w:val="00C439F3"/>
    <w:rsid w:val="00C4579D"/>
    <w:rsid w:val="00C457F1"/>
    <w:rsid w:val="00C75BF5"/>
    <w:rsid w:val="00C826A4"/>
    <w:rsid w:val="00C958C2"/>
    <w:rsid w:val="00C976CA"/>
    <w:rsid w:val="00CB4C33"/>
    <w:rsid w:val="00CB5E40"/>
    <w:rsid w:val="00CC3430"/>
    <w:rsid w:val="00CD390F"/>
    <w:rsid w:val="00CD3DA0"/>
    <w:rsid w:val="00CD6673"/>
    <w:rsid w:val="00CE1206"/>
    <w:rsid w:val="00CE2B74"/>
    <w:rsid w:val="00CF2356"/>
    <w:rsid w:val="00CF2737"/>
    <w:rsid w:val="00D00744"/>
    <w:rsid w:val="00D10AF3"/>
    <w:rsid w:val="00D24388"/>
    <w:rsid w:val="00D323F2"/>
    <w:rsid w:val="00D32C3B"/>
    <w:rsid w:val="00D40C4C"/>
    <w:rsid w:val="00D45185"/>
    <w:rsid w:val="00D518DA"/>
    <w:rsid w:val="00D55BE5"/>
    <w:rsid w:val="00D70D0F"/>
    <w:rsid w:val="00D72237"/>
    <w:rsid w:val="00D83A58"/>
    <w:rsid w:val="00D84144"/>
    <w:rsid w:val="00D87C3F"/>
    <w:rsid w:val="00D93AAB"/>
    <w:rsid w:val="00DA4718"/>
    <w:rsid w:val="00DA4F5F"/>
    <w:rsid w:val="00DB3A49"/>
    <w:rsid w:val="00DC659D"/>
    <w:rsid w:val="00DD393B"/>
    <w:rsid w:val="00DD4BED"/>
    <w:rsid w:val="00DE44C0"/>
    <w:rsid w:val="00DE771B"/>
    <w:rsid w:val="00DF574E"/>
    <w:rsid w:val="00DF78D0"/>
    <w:rsid w:val="00E1095D"/>
    <w:rsid w:val="00E11D63"/>
    <w:rsid w:val="00E201B8"/>
    <w:rsid w:val="00E601AF"/>
    <w:rsid w:val="00E67E9C"/>
    <w:rsid w:val="00E75AD3"/>
    <w:rsid w:val="00E77B9E"/>
    <w:rsid w:val="00E8011D"/>
    <w:rsid w:val="00E966A5"/>
    <w:rsid w:val="00EA2ED3"/>
    <w:rsid w:val="00EA312E"/>
    <w:rsid w:val="00EA33C4"/>
    <w:rsid w:val="00EA7B1A"/>
    <w:rsid w:val="00EC0B80"/>
    <w:rsid w:val="00EC120E"/>
    <w:rsid w:val="00EC5DEC"/>
    <w:rsid w:val="00ED017E"/>
    <w:rsid w:val="00ED6BE7"/>
    <w:rsid w:val="00ED6E8B"/>
    <w:rsid w:val="00EF000A"/>
    <w:rsid w:val="00EF0D74"/>
    <w:rsid w:val="00EF299A"/>
    <w:rsid w:val="00F10C83"/>
    <w:rsid w:val="00F14D0D"/>
    <w:rsid w:val="00F1589F"/>
    <w:rsid w:val="00F234DE"/>
    <w:rsid w:val="00F2710A"/>
    <w:rsid w:val="00F36DD2"/>
    <w:rsid w:val="00F37E6D"/>
    <w:rsid w:val="00F41C00"/>
    <w:rsid w:val="00F434A5"/>
    <w:rsid w:val="00F457C1"/>
    <w:rsid w:val="00F60DA8"/>
    <w:rsid w:val="00F62348"/>
    <w:rsid w:val="00F62D03"/>
    <w:rsid w:val="00F66233"/>
    <w:rsid w:val="00F6733F"/>
    <w:rsid w:val="00F805E2"/>
    <w:rsid w:val="00F80775"/>
    <w:rsid w:val="00F905E9"/>
    <w:rsid w:val="00F94A3E"/>
    <w:rsid w:val="00F95554"/>
    <w:rsid w:val="00FA15AC"/>
    <w:rsid w:val="00FA2C9C"/>
    <w:rsid w:val="00FB1396"/>
    <w:rsid w:val="00FC79E8"/>
    <w:rsid w:val="00FD2045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AA"/>
  <w15:docId w15:val="{9F661FC2-964D-4D57-919D-85EEA6D1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B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af3">
    <w:name w:val="Знак"/>
    <w:basedOn w:val="a"/>
    <w:rsid w:val="003618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618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18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8B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4032B8"/>
    <w:pPr>
      <w:ind w:left="57" w:hanging="7"/>
    </w:pPr>
    <w:rPr>
      <w:sz w:val="28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032B8"/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8">
    <w:name w:val="header"/>
    <w:basedOn w:val="a"/>
    <w:link w:val="af9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6B2D-BE21-4957-84B5-A4B07037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Пользователь</cp:lastModifiedBy>
  <cp:revision>3</cp:revision>
  <cp:lastPrinted>2023-12-21T03:46:00Z</cp:lastPrinted>
  <dcterms:created xsi:type="dcterms:W3CDTF">2024-01-11T01:28:00Z</dcterms:created>
  <dcterms:modified xsi:type="dcterms:W3CDTF">2024-01-12T07:55:00Z</dcterms:modified>
</cp:coreProperties>
</file>